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068CD" w14:textId="77777777" w:rsidR="00B20ABF" w:rsidRDefault="00B20ABF" w:rsidP="00D32581">
      <w:pPr>
        <w:ind w:left="1276"/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128DC" wp14:editId="13095618">
                <wp:simplePos x="0" y="0"/>
                <wp:positionH relativeFrom="column">
                  <wp:posOffset>198120</wp:posOffset>
                </wp:positionH>
                <wp:positionV relativeFrom="paragraph">
                  <wp:posOffset>-929640</wp:posOffset>
                </wp:positionV>
                <wp:extent cx="7063740" cy="777240"/>
                <wp:effectExtent l="0" t="0" r="0" b="381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37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175AE" w14:textId="77777777" w:rsidR="00B20ABF" w:rsidRDefault="00B20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128DC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15.6pt;margin-top:-73.2pt;width:556.2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" filled="f" stroked="f">
                <v:textbox>
                  <w:txbxContent>
                    <w:p w14:paraId="347175AE" w14:textId="77777777" w:rsidR="00B20ABF" w:rsidRDefault="00B20ABF"/>
                  </w:txbxContent>
                </v:textbox>
                <w10:wrap type="square"/>
              </v:shape>
            </w:pict>
          </mc:Fallback>
        </mc:AlternateContent>
      </w:r>
      <w:r w:rsidR="00470BBD">
        <w:t xml:space="preserve"> </w:t>
      </w:r>
    </w:p>
    <w:sectPr w:rsidR="00B20ABF" w:rsidSect="002F47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410" w:bottom="0" w:left="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4692C" w14:textId="77777777" w:rsidR="00F65BC6" w:rsidRDefault="00F65BC6" w:rsidP="00B20ABF">
      <w:pPr>
        <w:spacing w:after="0"/>
      </w:pPr>
      <w:r>
        <w:separator/>
      </w:r>
    </w:p>
  </w:endnote>
  <w:endnote w:type="continuationSeparator" w:id="0">
    <w:p w14:paraId="0FA0A8D7" w14:textId="77777777" w:rsidR="00F65BC6" w:rsidRDefault="00F65BC6" w:rsidP="00B20A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IN-Bold">
    <w:altName w:val="DokChampa"/>
    <w:charset w:val="00"/>
    <w:family w:val="auto"/>
    <w:pitch w:val="variable"/>
    <w:sig w:usb0="03000000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3507" w14:textId="77777777" w:rsidR="00B163C1" w:rsidRDefault="00B163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6DDB" w14:textId="77777777" w:rsidR="00B163C1" w:rsidRDefault="00B163C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48D5" w14:textId="77777777" w:rsidR="00B163C1" w:rsidRDefault="00B163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638FE" w14:textId="77777777" w:rsidR="00F65BC6" w:rsidRDefault="00F65BC6" w:rsidP="00B20ABF">
      <w:pPr>
        <w:spacing w:after="0"/>
      </w:pPr>
      <w:r>
        <w:separator/>
      </w:r>
    </w:p>
  </w:footnote>
  <w:footnote w:type="continuationSeparator" w:id="0">
    <w:p w14:paraId="2EEB8ED4" w14:textId="77777777" w:rsidR="00F65BC6" w:rsidRDefault="00F65BC6" w:rsidP="00B20A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4221" w14:textId="77777777" w:rsidR="00B163C1" w:rsidRDefault="00B163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0632B" w14:textId="77777777" w:rsidR="00B20ABF" w:rsidRPr="00D32581" w:rsidRDefault="00B95E10" w:rsidP="00D32581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F1FC4" wp14:editId="67CD9B36">
              <wp:simplePos x="0" y="0"/>
              <wp:positionH relativeFrom="column">
                <wp:posOffset>620202</wp:posOffset>
              </wp:positionH>
              <wp:positionV relativeFrom="paragraph">
                <wp:posOffset>1113182</wp:posOffset>
              </wp:positionV>
              <wp:extent cx="6375400" cy="8698727"/>
              <wp:effectExtent l="0" t="0" r="0" b="762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75400" cy="869872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569F72" w14:textId="6C84BB16" w:rsidR="009967AF" w:rsidRPr="0038771C" w:rsidRDefault="008F666E" w:rsidP="009967AF">
                          <w:pPr>
                            <w:spacing w:after="0"/>
                            <w:rPr>
                              <w:rFonts w:ascii="Aptos" w:eastAsia="Times New Roman" w:hAnsi="Aptos" w:cs="Open Sans"/>
                              <w:b/>
                              <w:bCs/>
                              <w:color w:val="4EA72E" w:themeColor="accent6"/>
                              <w:sz w:val="40"/>
                              <w:szCs w:val="40"/>
                              <w:lang w:val="de-AT" w:eastAsia="de-AT"/>
                            </w:rPr>
                          </w:pPr>
                          <w:r>
                            <w:rPr>
                              <w:rFonts w:ascii="Aptos" w:eastAsia="Times New Roman" w:hAnsi="Aptos" w:cs="Open Sans"/>
                              <w:b/>
                              <w:bCs/>
                              <w:color w:val="4EA72E" w:themeColor="accent6"/>
                              <w:sz w:val="40"/>
                              <w:szCs w:val="40"/>
                              <w:lang w:val="de-AT" w:eastAsia="de-AT"/>
                            </w:rPr>
                            <w:t>A</w:t>
                          </w:r>
                          <w:r w:rsidR="00614238">
                            <w:rPr>
                              <w:rFonts w:ascii="Aptos" w:eastAsia="Times New Roman" w:hAnsi="Aptos" w:cs="Open Sans"/>
                              <w:b/>
                              <w:bCs/>
                              <w:color w:val="4EA72E" w:themeColor="accent6"/>
                              <w:sz w:val="40"/>
                              <w:szCs w:val="40"/>
                              <w:lang w:val="de-AT" w:eastAsia="de-AT"/>
                            </w:rPr>
                            <w:t>usbildung</w:t>
                          </w:r>
                          <w:r w:rsidR="008838CB">
                            <w:rPr>
                              <w:rFonts w:ascii="Aptos" w:eastAsia="Times New Roman" w:hAnsi="Aptos" w:cs="Open Sans"/>
                              <w:b/>
                              <w:bCs/>
                              <w:color w:val="4EA72E" w:themeColor="accent6"/>
                              <w:sz w:val="40"/>
                              <w:szCs w:val="40"/>
                              <w:lang w:val="de-AT" w:eastAsia="de-AT"/>
                            </w:rPr>
                            <w:t xml:space="preserve"> Marketing</w:t>
                          </w:r>
                          <w:r w:rsidR="00614238">
                            <w:rPr>
                              <w:rFonts w:ascii="Aptos" w:eastAsia="Times New Roman" w:hAnsi="Aptos" w:cs="Open Sans"/>
                              <w:b/>
                              <w:bCs/>
                              <w:color w:val="4EA72E" w:themeColor="accent6"/>
                              <w:sz w:val="40"/>
                              <w:szCs w:val="40"/>
                              <w:lang w:val="de-AT" w:eastAsia="de-AT"/>
                            </w:rPr>
                            <w:t xml:space="preserve"> (ID: 030.1)</w:t>
                          </w:r>
                        </w:p>
                        <w:p w14:paraId="3BACBBE1" w14:textId="77777777" w:rsidR="009967AF" w:rsidRPr="009967AF" w:rsidRDefault="009967AF" w:rsidP="009967AF">
                          <w:pPr>
                            <w:spacing w:after="0"/>
                            <w:rPr>
                              <w:rFonts w:ascii="Aptos" w:eastAsia="Times New Roman" w:hAnsi="Aptos" w:cs="Open Sans"/>
                              <w:b/>
                              <w:bCs/>
                              <w:color w:val="595959" w:themeColor="text1" w:themeTint="A6"/>
                              <w:sz w:val="21"/>
                              <w:szCs w:val="21"/>
                              <w:lang w:val="de-AT" w:eastAsia="de-AT"/>
                            </w:rPr>
                          </w:pPr>
                        </w:p>
                        <w:p w14:paraId="25902B2F" w14:textId="5C88BD6F" w:rsidR="007D35DE" w:rsidRPr="008838CB" w:rsidRDefault="008838CB" w:rsidP="00461727">
                          <w:pPr>
                            <w:spacing w:after="0"/>
                            <w:rPr>
                              <w:rFonts w:ascii="Aptos" w:eastAsia="Times New Roman" w:hAnsi="Aptos" w:cs="Open Sans"/>
                              <w:sz w:val="22"/>
                              <w:szCs w:val="22"/>
                              <w:lang w:eastAsia="de-AT"/>
                            </w:rPr>
                          </w:pPr>
                          <w:r w:rsidRPr="008838CB">
                            <w:rPr>
                              <w:rFonts w:ascii="Aptos" w:eastAsia="Times New Roman" w:hAnsi="Aptos" w:cs="Open Sans"/>
                              <w:sz w:val="22"/>
                              <w:szCs w:val="22"/>
                              <w:lang w:eastAsia="de-AT"/>
                            </w:rPr>
                            <w:t>Diese </w:t>
                          </w:r>
                          <w:r w:rsidRPr="008838CB">
                            <w:rPr>
                              <w:rFonts w:ascii="Aptos" w:eastAsia="Times New Roman" w:hAnsi="Aptos" w:cs="Open Sans"/>
                              <w:b/>
                              <w:bCs/>
                              <w:sz w:val="22"/>
                              <w:szCs w:val="22"/>
                              <w:lang w:eastAsia="de-AT"/>
                            </w:rPr>
                            <w:t>Online-</w:t>
                          </w:r>
                          <w:r w:rsidR="008F666E">
                            <w:rPr>
                              <w:rFonts w:ascii="Aptos" w:eastAsia="Times New Roman" w:hAnsi="Aptos" w:cs="Open Sans"/>
                              <w:b/>
                              <w:bCs/>
                              <w:sz w:val="22"/>
                              <w:szCs w:val="22"/>
                              <w:lang w:eastAsia="de-AT"/>
                            </w:rPr>
                            <w:t>Ausbildung</w:t>
                          </w:r>
                          <w:r w:rsidRPr="008838CB">
                            <w:rPr>
                              <w:rFonts w:ascii="Aptos" w:eastAsia="Times New Roman" w:hAnsi="Aptos" w:cs="Open Sans"/>
                              <w:sz w:val="22"/>
                              <w:szCs w:val="22"/>
                              <w:lang w:eastAsia="de-AT"/>
                            </w:rPr>
                            <w:t xml:space="preserve"> bildet die Grundlage für ein allgemeines Wissen im Bereich Marketing. Zudem wird die Ausbildung um moderne Zugänge im Bereich des </w:t>
                          </w:r>
                          <w:proofErr w:type="spellStart"/>
                          <w:r w:rsidRPr="008838CB">
                            <w:rPr>
                              <w:rFonts w:ascii="Aptos" w:eastAsia="Times New Roman" w:hAnsi="Aptos" w:cs="Open Sans"/>
                              <w:sz w:val="22"/>
                              <w:szCs w:val="22"/>
                              <w:lang w:eastAsia="de-AT"/>
                            </w:rPr>
                            <w:t>Social</w:t>
                          </w:r>
                          <w:proofErr w:type="spellEnd"/>
                          <w:r w:rsidRPr="008838CB">
                            <w:rPr>
                              <w:rFonts w:ascii="Aptos" w:eastAsia="Times New Roman" w:hAnsi="Aptos" w:cs="Open Sans"/>
                              <w:sz w:val="22"/>
                              <w:szCs w:val="22"/>
                              <w:lang w:eastAsia="de-AT"/>
                            </w:rPr>
                            <w:t>-Media-Marketing, der Marketinganalysen, Grundlagen in den Bereichen Bilanzierung und Kostenrechnung, sowie einer Einführung im Bereich Telefonakquise ergänzt. Mit Absolvierung diese</w:t>
                          </w:r>
                          <w:r w:rsidR="00614238">
                            <w:rPr>
                              <w:rFonts w:ascii="Aptos" w:eastAsia="Times New Roman" w:hAnsi="Aptos" w:cs="Open Sans"/>
                              <w:sz w:val="22"/>
                              <w:szCs w:val="22"/>
                              <w:lang w:eastAsia="de-AT"/>
                            </w:rPr>
                            <w:t>r</w:t>
                          </w:r>
                          <w:r w:rsidRPr="008838CB">
                            <w:rPr>
                              <w:rFonts w:ascii="Aptos" w:eastAsia="Times New Roman" w:hAnsi="Aptos" w:cs="Open Sans"/>
                              <w:sz w:val="22"/>
                              <w:szCs w:val="22"/>
                              <w:lang w:eastAsia="de-AT"/>
                            </w:rPr>
                            <w:t xml:space="preserve"> </w:t>
                          </w:r>
                          <w:r w:rsidR="008F666E">
                            <w:rPr>
                              <w:rFonts w:ascii="Aptos" w:eastAsia="Times New Roman" w:hAnsi="Aptos" w:cs="Open Sans"/>
                              <w:sz w:val="22"/>
                              <w:szCs w:val="22"/>
                              <w:lang w:eastAsia="de-AT"/>
                            </w:rPr>
                            <w:t>Ausbildung</w:t>
                          </w:r>
                          <w:r w:rsidRPr="008838CB">
                            <w:rPr>
                              <w:rFonts w:ascii="Aptos" w:eastAsia="Times New Roman" w:hAnsi="Aptos" w:cs="Open Sans"/>
                              <w:sz w:val="22"/>
                              <w:szCs w:val="22"/>
                              <w:lang w:eastAsia="de-AT"/>
                            </w:rPr>
                            <w:t xml:space="preserve"> erwerben Sie ein grundsätzliches Verständnis im Bereich des Marketings.</w:t>
                          </w:r>
                        </w:p>
                        <w:p w14:paraId="36B6DAC0" w14:textId="77777777" w:rsidR="008838CB" w:rsidRPr="00E61B1E" w:rsidRDefault="008838CB" w:rsidP="00461727">
                          <w:pPr>
                            <w:spacing w:after="0"/>
                            <w:rPr>
                              <w:rFonts w:ascii="Aptos" w:eastAsia="Times New Roman" w:hAnsi="Aptos" w:cs="Open Sans"/>
                              <w:sz w:val="21"/>
                              <w:szCs w:val="21"/>
                              <w:lang w:val="de-AT" w:eastAsia="de-AT"/>
                            </w:rPr>
                          </w:pPr>
                        </w:p>
                        <w:p w14:paraId="1A1D9EEB" w14:textId="5E3A8281" w:rsidR="00AE5267" w:rsidRPr="00E61B1E" w:rsidRDefault="00AE5267" w:rsidP="00AE5267">
                          <w:pPr>
                            <w:spacing w:after="0"/>
                            <w:rPr>
                              <w:rFonts w:ascii="Aptos" w:eastAsia="Times New Roman" w:hAnsi="Aptos" w:cs="Open Sans"/>
                              <w:sz w:val="32"/>
                              <w:szCs w:val="32"/>
                              <w:lang w:val="de-AT" w:eastAsia="de-AT"/>
                            </w:rPr>
                          </w:pPr>
                          <w:r w:rsidRPr="00E61B1E">
                            <w:rPr>
                              <w:rFonts w:ascii="Aptos" w:eastAsia="Times New Roman" w:hAnsi="Aptos" w:cs="Open Sans"/>
                              <w:b/>
                              <w:bCs/>
                              <w:sz w:val="32"/>
                              <w:szCs w:val="32"/>
                              <w:lang w:val="de-AT" w:eastAsia="de-AT"/>
                            </w:rPr>
                            <w:t xml:space="preserve">Kosten pro Teilnehmer/in: </w:t>
                          </w:r>
                          <w:r w:rsidRPr="00E61B1E">
                            <w:rPr>
                              <w:rFonts w:ascii="Aptos" w:eastAsia="Times New Roman" w:hAnsi="Aptos" w:cs="Open Sans"/>
                              <w:sz w:val="32"/>
                              <w:szCs w:val="32"/>
                              <w:lang w:val="de-AT" w:eastAsia="de-AT"/>
                            </w:rPr>
                            <w:t>EUR</w:t>
                          </w:r>
                          <w:r w:rsidR="0038771C">
                            <w:rPr>
                              <w:rFonts w:ascii="Aptos" w:eastAsia="Times New Roman" w:hAnsi="Aptos" w:cs="Open Sans"/>
                              <w:sz w:val="32"/>
                              <w:szCs w:val="32"/>
                              <w:lang w:val="de-AT" w:eastAsia="de-AT"/>
                            </w:rPr>
                            <w:t xml:space="preserve"> </w:t>
                          </w:r>
                          <w:r w:rsidR="008838CB">
                            <w:rPr>
                              <w:rFonts w:ascii="Aptos" w:eastAsia="Times New Roman" w:hAnsi="Aptos" w:cs="Open Sans"/>
                              <w:sz w:val="32"/>
                              <w:szCs w:val="32"/>
                              <w:lang w:val="de-AT" w:eastAsia="de-AT"/>
                            </w:rPr>
                            <w:t>980</w:t>
                          </w:r>
                          <w:r w:rsidR="0038771C">
                            <w:rPr>
                              <w:rFonts w:ascii="Aptos" w:eastAsia="Times New Roman" w:hAnsi="Aptos" w:cs="Open Sans"/>
                              <w:sz w:val="32"/>
                              <w:szCs w:val="32"/>
                              <w:lang w:val="de-AT" w:eastAsia="de-AT"/>
                            </w:rPr>
                            <w:t>,00</w:t>
                          </w:r>
                          <w:r w:rsidRPr="00E61B1E">
                            <w:rPr>
                              <w:rFonts w:ascii="Aptos" w:eastAsia="Times New Roman" w:hAnsi="Aptos" w:cs="Open Sans"/>
                              <w:sz w:val="32"/>
                              <w:szCs w:val="32"/>
                              <w:lang w:val="de-AT" w:eastAsia="de-AT"/>
                            </w:rPr>
                            <w:t xml:space="preserve"> exkl. USt.</w:t>
                          </w:r>
                        </w:p>
                        <w:p w14:paraId="4378BAD3" w14:textId="48E59660" w:rsidR="00AE5267" w:rsidRDefault="00AE5267" w:rsidP="00461727">
                          <w:pPr>
                            <w:spacing w:after="0"/>
                            <w:rPr>
                              <w:rFonts w:ascii="Aptos" w:eastAsia="Times New Roman" w:hAnsi="Aptos" w:cs="Open Sans"/>
                              <w:sz w:val="32"/>
                              <w:szCs w:val="32"/>
                              <w:lang w:val="de-AT" w:eastAsia="de-AT"/>
                            </w:rPr>
                          </w:pPr>
                          <w:r w:rsidRPr="00E61B1E">
                            <w:rPr>
                              <w:rFonts w:ascii="Aptos" w:eastAsia="Times New Roman" w:hAnsi="Aptos" w:cs="Open Sans"/>
                              <w:b/>
                              <w:bCs/>
                              <w:sz w:val="32"/>
                              <w:szCs w:val="32"/>
                              <w:lang w:val="de-AT" w:eastAsia="de-AT"/>
                            </w:rPr>
                            <w:t xml:space="preserve">Ausbildungsumfang: </w:t>
                          </w:r>
                          <w:r w:rsidR="008838CB">
                            <w:rPr>
                              <w:rFonts w:ascii="Aptos" w:eastAsia="Times New Roman" w:hAnsi="Aptos" w:cs="Open Sans"/>
                              <w:sz w:val="32"/>
                              <w:szCs w:val="32"/>
                              <w:lang w:val="de-AT" w:eastAsia="de-AT"/>
                            </w:rPr>
                            <w:t>375</w:t>
                          </w:r>
                          <w:r w:rsidRPr="00E61B1E">
                            <w:rPr>
                              <w:rFonts w:ascii="Aptos" w:eastAsia="Times New Roman" w:hAnsi="Aptos" w:cs="Open Sans"/>
                              <w:sz w:val="32"/>
                              <w:szCs w:val="32"/>
                              <w:lang w:val="de-AT" w:eastAsia="de-AT"/>
                            </w:rPr>
                            <w:t xml:space="preserve"> UE</w:t>
                          </w:r>
                        </w:p>
                        <w:p w14:paraId="3E1DC508" w14:textId="77777777" w:rsidR="008838CB" w:rsidRPr="00E61B1E" w:rsidRDefault="008838CB" w:rsidP="00461727">
                          <w:pPr>
                            <w:spacing w:after="0"/>
                            <w:rPr>
                              <w:rFonts w:ascii="Aptos" w:eastAsia="Times New Roman" w:hAnsi="Aptos" w:cs="Open Sans"/>
                              <w:b/>
                              <w:bCs/>
                              <w:sz w:val="32"/>
                              <w:szCs w:val="32"/>
                              <w:lang w:val="de-AT" w:eastAsia="de-AT"/>
                            </w:rPr>
                          </w:pPr>
                        </w:p>
                        <w:p w14:paraId="771A48C6" w14:textId="77777777" w:rsidR="0011429B" w:rsidRPr="003E0AFA" w:rsidRDefault="0011429B" w:rsidP="00461727">
                          <w:pPr>
                            <w:spacing w:after="0"/>
                            <w:rPr>
                              <w:rFonts w:ascii="Aptos" w:eastAsia="Times New Roman" w:hAnsi="Aptos" w:cs="Open Sans"/>
                              <w:color w:val="595959" w:themeColor="text1" w:themeTint="A6"/>
                              <w:sz w:val="21"/>
                              <w:szCs w:val="21"/>
                              <w:lang w:val="de-AT" w:eastAsia="de-AT"/>
                            </w:rPr>
                          </w:pPr>
                        </w:p>
                        <w:p w14:paraId="2838697B" w14:textId="45D76261" w:rsidR="008E16B6" w:rsidRPr="0038771C" w:rsidRDefault="008E16B6" w:rsidP="00582554">
                          <w:pPr>
                            <w:spacing w:after="0"/>
                            <w:rPr>
                              <w:rFonts w:ascii="Aptos" w:hAnsi="Aptos" w:cs="Calibri Light"/>
                              <w:color w:val="4EA72E" w:themeColor="accent6"/>
                              <w:kern w:val="24"/>
                              <w:sz w:val="28"/>
                              <w:szCs w:val="28"/>
                              <w:lang w:val="de-AT" w:eastAsia="de-AT"/>
                            </w:rPr>
                          </w:pPr>
                          <w:r w:rsidRPr="0038771C">
                            <w:rPr>
                              <w:rFonts w:ascii="Aptos" w:hAnsi="Aptos" w:cs="Calibri Light"/>
                              <w:color w:val="4EA72E" w:themeColor="accent6"/>
                              <w:kern w:val="24"/>
                              <w:sz w:val="28"/>
                              <w:szCs w:val="28"/>
                              <w:lang w:val="de-AT" w:eastAsia="de-AT"/>
                            </w:rPr>
                            <w:t>Inhalt:</w:t>
                          </w:r>
                        </w:p>
                        <w:p w14:paraId="495400D3" w14:textId="223CE366" w:rsidR="0011429B" w:rsidRPr="008838CB" w:rsidRDefault="008838CB" w:rsidP="00582554">
                          <w:pPr>
                            <w:spacing w:after="0"/>
                            <w:rPr>
                              <w:rFonts w:ascii="Aptos" w:hAnsi="Aptos" w:cs="Calibri Light"/>
                              <w:b/>
                              <w:bCs/>
                              <w:cap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  <w:r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150</w:t>
                          </w:r>
                          <w:r w:rsidR="0011429B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 xml:space="preserve"> UE</w:t>
                          </w:r>
                          <w:r w:rsidR="0011429B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ab/>
                          </w:r>
                          <w:r w:rsidR="0011429B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ab/>
                          </w:r>
                          <w:r w:rsidRPr="008838CB">
                            <w:rPr>
                              <w:rFonts w:ascii="Aptos" w:hAnsi="Aptos" w:cs="Calibri Light"/>
                              <w:b/>
                              <w:bCs/>
                              <w:cap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Betriebswirtschaftliches Kernwissen</w:t>
                          </w:r>
                        </w:p>
                        <w:p w14:paraId="00B0788C" w14:textId="16C07333" w:rsidR="0038771C" w:rsidRDefault="008838CB" w:rsidP="0072383B">
                          <w:pPr>
                            <w:spacing w:after="0"/>
                            <w:ind w:left="1416"/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  <w:r w:rsidRPr="008838CB"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Grundlagen der Bilanzierung; Grundlagen der Kostenrechnung; Unternehmensziele- und Kennzahlen; Wirtschaftsrecht</w:t>
                          </w:r>
                        </w:p>
                        <w:p w14:paraId="0BAD394D" w14:textId="77777777" w:rsidR="00614238" w:rsidRPr="008838CB" w:rsidRDefault="00614238" w:rsidP="0072383B">
                          <w:pPr>
                            <w:spacing w:after="0"/>
                            <w:ind w:left="1416"/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</w:p>
                        <w:p w14:paraId="3BD0E907" w14:textId="7C6A2A1C" w:rsidR="0011429B" w:rsidRPr="008838CB" w:rsidRDefault="0038771C" w:rsidP="00582554">
                          <w:pPr>
                            <w:spacing w:after="0"/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  <w:r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15</w:t>
                          </w:r>
                          <w:r w:rsidR="008838CB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0</w:t>
                          </w:r>
                          <w:r w:rsidR="003E0AFA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 xml:space="preserve"> UE</w:t>
                          </w:r>
                          <w:r w:rsidR="003E0AFA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ab/>
                          </w:r>
                          <w:r w:rsidR="003E0AFA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ab/>
                          </w:r>
                          <w:r w:rsidR="008838CB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GRUNDLAGEN DES MAREKTINGS</w:t>
                          </w:r>
                        </w:p>
                        <w:p w14:paraId="00CA6D5B" w14:textId="3D2914D7" w:rsidR="00B67370" w:rsidRDefault="008838CB" w:rsidP="0072383B">
                          <w:pPr>
                            <w:spacing w:after="0"/>
                            <w:ind w:left="1416"/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  <w:r w:rsidRPr="008838CB"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Marketinganalysen; Sozial Media Marketing; Telefonakquise; Konkurrenz</w:t>
                          </w:r>
                        </w:p>
                        <w:p w14:paraId="1F256D91" w14:textId="77777777" w:rsidR="00614238" w:rsidRPr="008838CB" w:rsidRDefault="00614238" w:rsidP="0072383B">
                          <w:pPr>
                            <w:spacing w:after="0"/>
                            <w:ind w:left="1416"/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</w:p>
                        <w:p w14:paraId="64E6F1F3" w14:textId="57EE25FD" w:rsidR="0038771C" w:rsidRPr="008838CB" w:rsidRDefault="008838CB" w:rsidP="0038771C">
                          <w:pPr>
                            <w:spacing w:after="0"/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  <w:r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 xml:space="preserve">75 </w:t>
                          </w:r>
                          <w:r w:rsidR="0038771C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UE</w:t>
                          </w:r>
                          <w:r w:rsidR="0038771C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ab/>
                          </w:r>
                          <w:r w:rsidR="0038771C"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ab/>
                          </w:r>
                          <w:r w:rsidRPr="008838CB">
                            <w:rPr>
                              <w:rFonts w:ascii="Aptos" w:hAnsi="Aptos" w:cs="Calibri Light"/>
                              <w:b/>
                              <w:bCs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PLANUNGSWISSEN</w:t>
                          </w:r>
                        </w:p>
                        <w:p w14:paraId="7260F3FD" w14:textId="56FD4B10" w:rsidR="0038771C" w:rsidRPr="008838CB" w:rsidRDefault="008838CB" w:rsidP="0072383B">
                          <w:pPr>
                            <w:spacing w:after="0"/>
                            <w:ind w:left="1416"/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  <w:r w:rsidRPr="008838CB"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Investition und Finanzierung; Marketingplanung; Schnittstellen von Marketing und Verkauf</w:t>
                          </w:r>
                        </w:p>
                        <w:p w14:paraId="21E5F97E" w14:textId="77777777" w:rsidR="0038771C" w:rsidRPr="008838CB" w:rsidRDefault="0038771C" w:rsidP="0038771C">
                          <w:pPr>
                            <w:spacing w:after="0"/>
                            <w:rPr>
                              <w:rFonts w:ascii="Aptos" w:hAnsi="Aptos" w:cs="Calibri Light"/>
                              <w:color w:val="595959" w:themeColor="text1" w:themeTint="A6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</w:p>
                        <w:p w14:paraId="40AB70BF" w14:textId="77777777" w:rsidR="008838CB" w:rsidRDefault="008838CB" w:rsidP="0038771C">
                          <w:pPr>
                            <w:spacing w:after="0"/>
                            <w:rPr>
                              <w:rFonts w:ascii="Aptos" w:hAnsi="Aptos" w:cs="Calibri Light"/>
                              <w:color w:val="595959" w:themeColor="text1" w:themeTint="A6"/>
                              <w:kern w:val="24"/>
                              <w:sz w:val="21"/>
                              <w:szCs w:val="21"/>
                              <w:lang w:val="de-AT" w:eastAsia="de-AT"/>
                            </w:rPr>
                          </w:pPr>
                        </w:p>
                        <w:p w14:paraId="3E7AE7FD" w14:textId="7855FB52" w:rsidR="00B67370" w:rsidRPr="00CD38BE" w:rsidRDefault="00B67370" w:rsidP="00582554">
                          <w:pPr>
                            <w:spacing w:after="0"/>
                            <w:rPr>
                              <w:rFonts w:ascii="Aptos" w:hAnsi="Aptos" w:cs="Calibri Light"/>
                              <w:color w:val="4EA72E" w:themeColor="accent6"/>
                              <w:kern w:val="24"/>
                              <w:sz w:val="28"/>
                              <w:szCs w:val="28"/>
                              <w:lang w:val="de-AT" w:eastAsia="de-AT"/>
                            </w:rPr>
                          </w:pPr>
                          <w:r w:rsidRPr="00CD38BE">
                            <w:rPr>
                              <w:rFonts w:ascii="Aptos" w:hAnsi="Aptos" w:cs="Calibri Light"/>
                              <w:color w:val="4EA72E" w:themeColor="accent6"/>
                              <w:kern w:val="24"/>
                              <w:sz w:val="28"/>
                              <w:szCs w:val="28"/>
                              <w:lang w:val="de-AT" w:eastAsia="de-AT"/>
                            </w:rPr>
                            <w:t>Voraussetzungen:</w:t>
                          </w:r>
                        </w:p>
                        <w:p w14:paraId="33CD7C9F" w14:textId="1701B587" w:rsidR="00CD38BE" w:rsidRPr="008838CB" w:rsidRDefault="00CD38BE" w:rsidP="00CD38BE">
                          <w:pPr>
                            <w:spacing w:after="0"/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  <w:r w:rsidRPr="008838CB"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>Deutsch Niveau B1; PC/Laptop</w:t>
                          </w:r>
                        </w:p>
                        <w:p w14:paraId="04DC0C55" w14:textId="77777777" w:rsidR="00CD38BE" w:rsidRDefault="00CD38BE" w:rsidP="00B67370">
                          <w:pPr>
                            <w:spacing w:after="0"/>
                            <w:rPr>
                              <w:rFonts w:ascii="Aptos" w:hAnsi="Aptos" w:cs="Calibri Light"/>
                              <w:color w:val="4EA72E"/>
                              <w:kern w:val="24"/>
                              <w:sz w:val="28"/>
                              <w:szCs w:val="28"/>
                              <w:lang w:val="de-AT" w:eastAsia="de-AT"/>
                            </w:rPr>
                          </w:pPr>
                        </w:p>
                        <w:p w14:paraId="4A6DB4B1" w14:textId="4DCE77F0" w:rsidR="00B67370" w:rsidRPr="00CD38BE" w:rsidRDefault="00B67370" w:rsidP="00B67370">
                          <w:pPr>
                            <w:spacing w:after="0"/>
                            <w:rPr>
                              <w:rFonts w:ascii="Aptos" w:hAnsi="Aptos" w:cs="Calibri Light"/>
                              <w:color w:val="4EA72E" w:themeColor="accent6"/>
                              <w:kern w:val="24"/>
                              <w:sz w:val="28"/>
                              <w:szCs w:val="28"/>
                              <w:lang w:val="de-AT" w:eastAsia="de-AT"/>
                            </w:rPr>
                          </w:pPr>
                          <w:r w:rsidRPr="00CD38BE">
                            <w:rPr>
                              <w:rFonts w:ascii="Aptos" w:hAnsi="Aptos" w:cs="Calibri Light"/>
                              <w:color w:val="4EA72E" w:themeColor="accent6"/>
                              <w:kern w:val="24"/>
                              <w:sz w:val="28"/>
                              <w:szCs w:val="28"/>
                              <w:lang w:val="de-AT" w:eastAsia="de-AT"/>
                            </w:rPr>
                            <w:t>Lehrmodus</w:t>
                          </w:r>
                        </w:p>
                        <w:p w14:paraId="03897E13" w14:textId="77777777" w:rsidR="00CD38BE" w:rsidRPr="008838CB" w:rsidRDefault="00CD38BE" w:rsidP="00CD38BE">
                          <w:pPr>
                            <w:spacing w:after="0"/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  <w:r w:rsidRPr="008838CB"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 xml:space="preserve">Multimediale Ausbildung mit Lernvideos und Skriptums. Lernen im eCampus ermöglicht einen Orts- und zeitunabhängigen Ausbildungsverlauf. </w:t>
                          </w:r>
                        </w:p>
                        <w:p w14:paraId="04B1BAE6" w14:textId="77777777" w:rsidR="00072FC1" w:rsidRPr="00CD38BE" w:rsidRDefault="00072FC1" w:rsidP="00CD38BE">
                          <w:pPr>
                            <w:spacing w:after="0"/>
                            <w:rPr>
                              <w:rFonts w:ascii="Aptos" w:hAnsi="Aptos" w:cs="Calibri Light"/>
                              <w:kern w:val="24"/>
                              <w:sz w:val="21"/>
                              <w:szCs w:val="21"/>
                              <w:lang w:val="de-AT" w:eastAsia="de-AT"/>
                            </w:rPr>
                          </w:pPr>
                        </w:p>
                        <w:p w14:paraId="6FFC8F67" w14:textId="77777777" w:rsidR="00CD38BE" w:rsidRPr="00CD38BE" w:rsidRDefault="00CD38BE" w:rsidP="00CD38BE">
                          <w:pPr>
                            <w:spacing w:after="0"/>
                            <w:rPr>
                              <w:rFonts w:ascii="Aptos" w:hAnsi="Aptos" w:cs="Calibri Light"/>
                              <w:kern w:val="24"/>
                              <w:sz w:val="21"/>
                              <w:szCs w:val="21"/>
                              <w:lang w:val="de-AT" w:eastAsia="de-AT"/>
                            </w:rPr>
                          </w:pPr>
                        </w:p>
                        <w:p w14:paraId="47165176" w14:textId="2BDD0858" w:rsidR="00CD38BE" w:rsidRPr="008838CB" w:rsidRDefault="00CD38BE" w:rsidP="00CD38BE">
                          <w:pPr>
                            <w:spacing w:after="0"/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  <w:r w:rsidRPr="008838CB"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 xml:space="preserve">Für die Beantwortung Ihrer Fragen stehen wir Ihnen gerne per E-Mail </w:t>
                          </w:r>
                          <w:r w:rsidR="008838CB"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 xml:space="preserve">unter </w:t>
                          </w:r>
                          <w:hyperlink r:id="rId1" w:history="1">
                            <w:r w:rsidR="008838CB" w:rsidRPr="00412C01">
                              <w:rPr>
                                <w:rStyle w:val="Hyperlink"/>
                                <w:rFonts w:ascii="Aptos" w:hAnsi="Aptos" w:cs="Calibri Light"/>
                                <w:kern w:val="24"/>
                                <w:sz w:val="22"/>
                                <w:szCs w:val="22"/>
                                <w:lang w:val="de-AT" w:eastAsia="de-AT"/>
                              </w:rPr>
                              <w:t>ecampus@wirtschaftsimpulse.net</w:t>
                            </w:r>
                          </w:hyperlink>
                          <w:r w:rsidRPr="008838CB">
                            <w:rPr>
                              <w:rFonts w:ascii="Aptos" w:hAnsi="Aptos" w:cs="Calibri Light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  <w:t xml:space="preserve"> zur Verfügung.</w:t>
                          </w:r>
                        </w:p>
                        <w:p w14:paraId="67538789" w14:textId="77777777" w:rsidR="00BC45A6" w:rsidRPr="008838CB" w:rsidRDefault="00BC45A6" w:rsidP="00582554">
                          <w:pPr>
                            <w:spacing w:after="0"/>
                            <w:rPr>
                              <w:rFonts w:ascii="Aptos" w:hAnsi="Aptos" w:cs="Calibri Light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</w:p>
                        <w:p w14:paraId="63238BB6" w14:textId="77777777" w:rsidR="0011429B" w:rsidRPr="0011429B" w:rsidRDefault="0011429B" w:rsidP="00582554">
                          <w:pPr>
                            <w:spacing w:after="0"/>
                            <w:rPr>
                              <w:rFonts w:ascii="Aptos" w:hAnsi="Aptos" w:cs="Calibri Light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</w:p>
                        <w:p w14:paraId="2DE80B17" w14:textId="51ACB5E7" w:rsidR="008E16B6" w:rsidRPr="0011429B" w:rsidRDefault="008E16B6" w:rsidP="00582554">
                          <w:pPr>
                            <w:spacing w:after="0"/>
                            <w:rPr>
                              <w:rFonts w:ascii="Aptos" w:hAnsi="Aptos" w:cs="Calibri Light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</w:p>
                        <w:p w14:paraId="56E69BF1" w14:textId="77777777" w:rsidR="008E16B6" w:rsidRPr="0011429B" w:rsidRDefault="008E16B6" w:rsidP="008E16B6">
                          <w:pPr>
                            <w:spacing w:after="0"/>
                            <w:rPr>
                              <w:rFonts w:ascii="Aptos" w:hAnsi="Aptos" w:cstheme="majorHAnsi"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</w:p>
                        <w:p w14:paraId="1838E327" w14:textId="0C6CC178" w:rsidR="00D40B61" w:rsidRPr="0011429B" w:rsidRDefault="00D40B61" w:rsidP="008E16B6">
                          <w:pPr>
                            <w:spacing w:after="0"/>
                            <w:rPr>
                              <w:rFonts w:ascii="Aptos" w:hAnsi="Aptos" w:cs="Calibri Light"/>
                              <w:b/>
                              <w:bCs/>
                              <w:color w:val="145F28"/>
                              <w:kern w:val="24"/>
                              <w:sz w:val="22"/>
                              <w:szCs w:val="22"/>
                              <w:lang w:val="de-AT" w:eastAsia="de-A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DF1FC4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7" type="#_x0000_t202" style="position:absolute;margin-left:48.85pt;margin-top:87.65pt;width:502pt;height:68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" filled="f" stroked="f">
              <v:textbox>
                <w:txbxContent>
                  <w:p w14:paraId="20569F72" w14:textId="6C84BB16" w:rsidR="009967AF" w:rsidRPr="0038771C" w:rsidRDefault="008F666E" w:rsidP="009967AF">
                    <w:pPr>
                      <w:spacing w:after="0"/>
                      <w:rPr>
                        <w:rFonts w:ascii="Aptos" w:eastAsia="Times New Roman" w:hAnsi="Aptos" w:cs="Open Sans"/>
                        <w:b/>
                        <w:bCs/>
                        <w:color w:val="4EA72E" w:themeColor="accent6"/>
                        <w:sz w:val="40"/>
                        <w:szCs w:val="40"/>
                        <w:lang w:val="de-AT" w:eastAsia="de-AT"/>
                      </w:rPr>
                    </w:pPr>
                    <w:r>
                      <w:rPr>
                        <w:rFonts w:ascii="Aptos" w:eastAsia="Times New Roman" w:hAnsi="Aptos" w:cs="Open Sans"/>
                        <w:b/>
                        <w:bCs/>
                        <w:color w:val="4EA72E" w:themeColor="accent6"/>
                        <w:sz w:val="40"/>
                        <w:szCs w:val="40"/>
                        <w:lang w:val="de-AT" w:eastAsia="de-AT"/>
                      </w:rPr>
                      <w:t>A</w:t>
                    </w:r>
                    <w:r w:rsidR="00614238">
                      <w:rPr>
                        <w:rFonts w:ascii="Aptos" w:eastAsia="Times New Roman" w:hAnsi="Aptos" w:cs="Open Sans"/>
                        <w:b/>
                        <w:bCs/>
                        <w:color w:val="4EA72E" w:themeColor="accent6"/>
                        <w:sz w:val="40"/>
                        <w:szCs w:val="40"/>
                        <w:lang w:val="de-AT" w:eastAsia="de-AT"/>
                      </w:rPr>
                      <w:t>usbildung</w:t>
                    </w:r>
                    <w:r w:rsidR="008838CB">
                      <w:rPr>
                        <w:rFonts w:ascii="Aptos" w:eastAsia="Times New Roman" w:hAnsi="Aptos" w:cs="Open Sans"/>
                        <w:b/>
                        <w:bCs/>
                        <w:color w:val="4EA72E" w:themeColor="accent6"/>
                        <w:sz w:val="40"/>
                        <w:szCs w:val="40"/>
                        <w:lang w:val="de-AT" w:eastAsia="de-AT"/>
                      </w:rPr>
                      <w:t xml:space="preserve"> Marketing</w:t>
                    </w:r>
                    <w:r w:rsidR="00614238">
                      <w:rPr>
                        <w:rFonts w:ascii="Aptos" w:eastAsia="Times New Roman" w:hAnsi="Aptos" w:cs="Open Sans"/>
                        <w:b/>
                        <w:bCs/>
                        <w:color w:val="4EA72E" w:themeColor="accent6"/>
                        <w:sz w:val="40"/>
                        <w:szCs w:val="40"/>
                        <w:lang w:val="de-AT" w:eastAsia="de-AT"/>
                      </w:rPr>
                      <w:t xml:space="preserve"> (ID: 030.1)</w:t>
                    </w:r>
                  </w:p>
                  <w:p w14:paraId="3BACBBE1" w14:textId="77777777" w:rsidR="009967AF" w:rsidRPr="009967AF" w:rsidRDefault="009967AF" w:rsidP="009967AF">
                    <w:pPr>
                      <w:spacing w:after="0"/>
                      <w:rPr>
                        <w:rFonts w:ascii="Aptos" w:eastAsia="Times New Roman" w:hAnsi="Aptos" w:cs="Open Sans"/>
                        <w:b/>
                        <w:bCs/>
                        <w:color w:val="595959" w:themeColor="text1" w:themeTint="A6"/>
                        <w:sz w:val="21"/>
                        <w:szCs w:val="21"/>
                        <w:lang w:val="de-AT" w:eastAsia="de-AT"/>
                      </w:rPr>
                    </w:pPr>
                  </w:p>
                  <w:p w14:paraId="25902B2F" w14:textId="5C88BD6F" w:rsidR="007D35DE" w:rsidRPr="008838CB" w:rsidRDefault="008838CB" w:rsidP="00461727">
                    <w:pPr>
                      <w:spacing w:after="0"/>
                      <w:rPr>
                        <w:rFonts w:ascii="Aptos" w:eastAsia="Times New Roman" w:hAnsi="Aptos" w:cs="Open Sans"/>
                        <w:sz w:val="22"/>
                        <w:szCs w:val="22"/>
                        <w:lang w:eastAsia="de-AT"/>
                      </w:rPr>
                    </w:pPr>
                    <w:r w:rsidRPr="008838CB">
                      <w:rPr>
                        <w:rFonts w:ascii="Aptos" w:eastAsia="Times New Roman" w:hAnsi="Aptos" w:cs="Open Sans"/>
                        <w:sz w:val="22"/>
                        <w:szCs w:val="22"/>
                        <w:lang w:eastAsia="de-AT"/>
                      </w:rPr>
                      <w:t>Diese </w:t>
                    </w:r>
                    <w:r w:rsidRPr="008838CB">
                      <w:rPr>
                        <w:rFonts w:ascii="Aptos" w:eastAsia="Times New Roman" w:hAnsi="Aptos" w:cs="Open Sans"/>
                        <w:b/>
                        <w:bCs/>
                        <w:sz w:val="22"/>
                        <w:szCs w:val="22"/>
                        <w:lang w:eastAsia="de-AT"/>
                      </w:rPr>
                      <w:t>Online-</w:t>
                    </w:r>
                    <w:r w:rsidR="008F666E">
                      <w:rPr>
                        <w:rFonts w:ascii="Aptos" w:eastAsia="Times New Roman" w:hAnsi="Aptos" w:cs="Open Sans"/>
                        <w:b/>
                        <w:bCs/>
                        <w:sz w:val="22"/>
                        <w:szCs w:val="22"/>
                        <w:lang w:eastAsia="de-AT"/>
                      </w:rPr>
                      <w:t>Ausbildung</w:t>
                    </w:r>
                    <w:r w:rsidRPr="008838CB">
                      <w:rPr>
                        <w:rFonts w:ascii="Aptos" w:eastAsia="Times New Roman" w:hAnsi="Aptos" w:cs="Open Sans"/>
                        <w:sz w:val="22"/>
                        <w:szCs w:val="22"/>
                        <w:lang w:eastAsia="de-AT"/>
                      </w:rPr>
                      <w:t xml:space="preserve"> bildet die Grundlage für ein allgemeines Wissen im Bereich Marketing. Zudem wird die Ausbildung um moderne Zugänge im Bereich des </w:t>
                    </w:r>
                    <w:proofErr w:type="spellStart"/>
                    <w:r w:rsidRPr="008838CB">
                      <w:rPr>
                        <w:rFonts w:ascii="Aptos" w:eastAsia="Times New Roman" w:hAnsi="Aptos" w:cs="Open Sans"/>
                        <w:sz w:val="22"/>
                        <w:szCs w:val="22"/>
                        <w:lang w:eastAsia="de-AT"/>
                      </w:rPr>
                      <w:t>Social</w:t>
                    </w:r>
                    <w:proofErr w:type="spellEnd"/>
                    <w:r w:rsidRPr="008838CB">
                      <w:rPr>
                        <w:rFonts w:ascii="Aptos" w:eastAsia="Times New Roman" w:hAnsi="Aptos" w:cs="Open Sans"/>
                        <w:sz w:val="22"/>
                        <w:szCs w:val="22"/>
                        <w:lang w:eastAsia="de-AT"/>
                      </w:rPr>
                      <w:t>-Media-Marketing, der Marketinganalysen, Grundlagen in den Bereichen Bilanzierung und Kostenrechnung, sowie einer Einführung im Bereich Telefonakquise ergänzt. Mit Absolvierung diese</w:t>
                    </w:r>
                    <w:r w:rsidR="00614238">
                      <w:rPr>
                        <w:rFonts w:ascii="Aptos" w:eastAsia="Times New Roman" w:hAnsi="Aptos" w:cs="Open Sans"/>
                        <w:sz w:val="22"/>
                        <w:szCs w:val="22"/>
                        <w:lang w:eastAsia="de-AT"/>
                      </w:rPr>
                      <w:t>r</w:t>
                    </w:r>
                    <w:r w:rsidRPr="008838CB">
                      <w:rPr>
                        <w:rFonts w:ascii="Aptos" w:eastAsia="Times New Roman" w:hAnsi="Aptos" w:cs="Open Sans"/>
                        <w:sz w:val="22"/>
                        <w:szCs w:val="22"/>
                        <w:lang w:eastAsia="de-AT"/>
                      </w:rPr>
                      <w:t xml:space="preserve"> </w:t>
                    </w:r>
                    <w:r w:rsidR="008F666E">
                      <w:rPr>
                        <w:rFonts w:ascii="Aptos" w:eastAsia="Times New Roman" w:hAnsi="Aptos" w:cs="Open Sans"/>
                        <w:sz w:val="22"/>
                        <w:szCs w:val="22"/>
                        <w:lang w:eastAsia="de-AT"/>
                      </w:rPr>
                      <w:t>Ausbildung</w:t>
                    </w:r>
                    <w:r w:rsidRPr="008838CB">
                      <w:rPr>
                        <w:rFonts w:ascii="Aptos" w:eastAsia="Times New Roman" w:hAnsi="Aptos" w:cs="Open Sans"/>
                        <w:sz w:val="22"/>
                        <w:szCs w:val="22"/>
                        <w:lang w:eastAsia="de-AT"/>
                      </w:rPr>
                      <w:t xml:space="preserve"> erwerben Sie ein grundsätzliches Verständnis im Bereich des Marketings.</w:t>
                    </w:r>
                  </w:p>
                  <w:p w14:paraId="36B6DAC0" w14:textId="77777777" w:rsidR="008838CB" w:rsidRPr="00E61B1E" w:rsidRDefault="008838CB" w:rsidP="00461727">
                    <w:pPr>
                      <w:spacing w:after="0"/>
                      <w:rPr>
                        <w:rFonts w:ascii="Aptos" w:eastAsia="Times New Roman" w:hAnsi="Aptos" w:cs="Open Sans"/>
                        <w:sz w:val="21"/>
                        <w:szCs w:val="21"/>
                        <w:lang w:val="de-AT" w:eastAsia="de-AT"/>
                      </w:rPr>
                    </w:pPr>
                  </w:p>
                  <w:p w14:paraId="1A1D9EEB" w14:textId="5E3A8281" w:rsidR="00AE5267" w:rsidRPr="00E61B1E" w:rsidRDefault="00AE5267" w:rsidP="00AE5267">
                    <w:pPr>
                      <w:spacing w:after="0"/>
                      <w:rPr>
                        <w:rFonts w:ascii="Aptos" w:eastAsia="Times New Roman" w:hAnsi="Aptos" w:cs="Open Sans"/>
                        <w:sz w:val="32"/>
                        <w:szCs w:val="32"/>
                        <w:lang w:val="de-AT" w:eastAsia="de-AT"/>
                      </w:rPr>
                    </w:pPr>
                    <w:r w:rsidRPr="00E61B1E">
                      <w:rPr>
                        <w:rFonts w:ascii="Aptos" w:eastAsia="Times New Roman" w:hAnsi="Aptos" w:cs="Open Sans"/>
                        <w:b/>
                        <w:bCs/>
                        <w:sz w:val="32"/>
                        <w:szCs w:val="32"/>
                        <w:lang w:val="de-AT" w:eastAsia="de-AT"/>
                      </w:rPr>
                      <w:t xml:space="preserve">Kosten pro Teilnehmer/in: </w:t>
                    </w:r>
                    <w:r w:rsidRPr="00E61B1E">
                      <w:rPr>
                        <w:rFonts w:ascii="Aptos" w:eastAsia="Times New Roman" w:hAnsi="Aptos" w:cs="Open Sans"/>
                        <w:sz w:val="32"/>
                        <w:szCs w:val="32"/>
                        <w:lang w:val="de-AT" w:eastAsia="de-AT"/>
                      </w:rPr>
                      <w:t>EUR</w:t>
                    </w:r>
                    <w:r w:rsidR="0038771C">
                      <w:rPr>
                        <w:rFonts w:ascii="Aptos" w:eastAsia="Times New Roman" w:hAnsi="Aptos" w:cs="Open Sans"/>
                        <w:sz w:val="32"/>
                        <w:szCs w:val="32"/>
                        <w:lang w:val="de-AT" w:eastAsia="de-AT"/>
                      </w:rPr>
                      <w:t xml:space="preserve"> </w:t>
                    </w:r>
                    <w:r w:rsidR="008838CB">
                      <w:rPr>
                        <w:rFonts w:ascii="Aptos" w:eastAsia="Times New Roman" w:hAnsi="Aptos" w:cs="Open Sans"/>
                        <w:sz w:val="32"/>
                        <w:szCs w:val="32"/>
                        <w:lang w:val="de-AT" w:eastAsia="de-AT"/>
                      </w:rPr>
                      <w:t>980</w:t>
                    </w:r>
                    <w:r w:rsidR="0038771C">
                      <w:rPr>
                        <w:rFonts w:ascii="Aptos" w:eastAsia="Times New Roman" w:hAnsi="Aptos" w:cs="Open Sans"/>
                        <w:sz w:val="32"/>
                        <w:szCs w:val="32"/>
                        <w:lang w:val="de-AT" w:eastAsia="de-AT"/>
                      </w:rPr>
                      <w:t>,00</w:t>
                    </w:r>
                    <w:r w:rsidRPr="00E61B1E">
                      <w:rPr>
                        <w:rFonts w:ascii="Aptos" w:eastAsia="Times New Roman" w:hAnsi="Aptos" w:cs="Open Sans"/>
                        <w:sz w:val="32"/>
                        <w:szCs w:val="32"/>
                        <w:lang w:val="de-AT" w:eastAsia="de-AT"/>
                      </w:rPr>
                      <w:t xml:space="preserve"> exkl. USt.</w:t>
                    </w:r>
                  </w:p>
                  <w:p w14:paraId="4378BAD3" w14:textId="48E59660" w:rsidR="00AE5267" w:rsidRDefault="00AE5267" w:rsidP="00461727">
                    <w:pPr>
                      <w:spacing w:after="0"/>
                      <w:rPr>
                        <w:rFonts w:ascii="Aptos" w:eastAsia="Times New Roman" w:hAnsi="Aptos" w:cs="Open Sans"/>
                        <w:sz w:val="32"/>
                        <w:szCs w:val="32"/>
                        <w:lang w:val="de-AT" w:eastAsia="de-AT"/>
                      </w:rPr>
                    </w:pPr>
                    <w:r w:rsidRPr="00E61B1E">
                      <w:rPr>
                        <w:rFonts w:ascii="Aptos" w:eastAsia="Times New Roman" w:hAnsi="Aptos" w:cs="Open Sans"/>
                        <w:b/>
                        <w:bCs/>
                        <w:sz w:val="32"/>
                        <w:szCs w:val="32"/>
                        <w:lang w:val="de-AT" w:eastAsia="de-AT"/>
                      </w:rPr>
                      <w:t xml:space="preserve">Ausbildungsumfang: </w:t>
                    </w:r>
                    <w:r w:rsidR="008838CB">
                      <w:rPr>
                        <w:rFonts w:ascii="Aptos" w:eastAsia="Times New Roman" w:hAnsi="Aptos" w:cs="Open Sans"/>
                        <w:sz w:val="32"/>
                        <w:szCs w:val="32"/>
                        <w:lang w:val="de-AT" w:eastAsia="de-AT"/>
                      </w:rPr>
                      <w:t>375</w:t>
                    </w:r>
                    <w:r w:rsidRPr="00E61B1E">
                      <w:rPr>
                        <w:rFonts w:ascii="Aptos" w:eastAsia="Times New Roman" w:hAnsi="Aptos" w:cs="Open Sans"/>
                        <w:sz w:val="32"/>
                        <w:szCs w:val="32"/>
                        <w:lang w:val="de-AT" w:eastAsia="de-AT"/>
                      </w:rPr>
                      <w:t xml:space="preserve"> UE</w:t>
                    </w:r>
                  </w:p>
                  <w:p w14:paraId="3E1DC508" w14:textId="77777777" w:rsidR="008838CB" w:rsidRPr="00E61B1E" w:rsidRDefault="008838CB" w:rsidP="00461727">
                    <w:pPr>
                      <w:spacing w:after="0"/>
                      <w:rPr>
                        <w:rFonts w:ascii="Aptos" w:eastAsia="Times New Roman" w:hAnsi="Aptos" w:cs="Open Sans"/>
                        <w:b/>
                        <w:bCs/>
                        <w:sz w:val="32"/>
                        <w:szCs w:val="32"/>
                        <w:lang w:val="de-AT" w:eastAsia="de-AT"/>
                      </w:rPr>
                    </w:pPr>
                  </w:p>
                  <w:p w14:paraId="771A48C6" w14:textId="77777777" w:rsidR="0011429B" w:rsidRPr="003E0AFA" w:rsidRDefault="0011429B" w:rsidP="00461727">
                    <w:pPr>
                      <w:spacing w:after="0"/>
                      <w:rPr>
                        <w:rFonts w:ascii="Aptos" w:eastAsia="Times New Roman" w:hAnsi="Aptos" w:cs="Open Sans"/>
                        <w:color w:val="595959" w:themeColor="text1" w:themeTint="A6"/>
                        <w:sz w:val="21"/>
                        <w:szCs w:val="21"/>
                        <w:lang w:val="de-AT" w:eastAsia="de-AT"/>
                      </w:rPr>
                    </w:pPr>
                  </w:p>
                  <w:p w14:paraId="2838697B" w14:textId="45D76261" w:rsidR="008E16B6" w:rsidRPr="0038771C" w:rsidRDefault="008E16B6" w:rsidP="00582554">
                    <w:pPr>
                      <w:spacing w:after="0"/>
                      <w:rPr>
                        <w:rFonts w:ascii="Aptos" w:hAnsi="Aptos" w:cs="Calibri Light"/>
                        <w:color w:val="4EA72E" w:themeColor="accent6"/>
                        <w:kern w:val="24"/>
                        <w:sz w:val="28"/>
                        <w:szCs w:val="28"/>
                        <w:lang w:val="de-AT" w:eastAsia="de-AT"/>
                      </w:rPr>
                    </w:pPr>
                    <w:r w:rsidRPr="0038771C">
                      <w:rPr>
                        <w:rFonts w:ascii="Aptos" w:hAnsi="Aptos" w:cs="Calibri Light"/>
                        <w:color w:val="4EA72E" w:themeColor="accent6"/>
                        <w:kern w:val="24"/>
                        <w:sz w:val="28"/>
                        <w:szCs w:val="28"/>
                        <w:lang w:val="de-AT" w:eastAsia="de-AT"/>
                      </w:rPr>
                      <w:t>Inhalt:</w:t>
                    </w:r>
                  </w:p>
                  <w:p w14:paraId="495400D3" w14:textId="223CE366" w:rsidR="0011429B" w:rsidRPr="008838CB" w:rsidRDefault="008838CB" w:rsidP="00582554">
                    <w:pPr>
                      <w:spacing w:after="0"/>
                      <w:rPr>
                        <w:rFonts w:ascii="Aptos" w:hAnsi="Aptos" w:cs="Calibri Light"/>
                        <w:b/>
                        <w:bCs/>
                        <w:caps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  <w:r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>150</w:t>
                    </w:r>
                    <w:r w:rsidR="0011429B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 xml:space="preserve"> UE</w:t>
                    </w:r>
                    <w:r w:rsidR="0011429B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ab/>
                    </w:r>
                    <w:r w:rsidR="0011429B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ab/>
                    </w:r>
                    <w:r w:rsidRPr="008838CB">
                      <w:rPr>
                        <w:rFonts w:ascii="Aptos" w:hAnsi="Aptos" w:cs="Calibri Light"/>
                        <w:b/>
                        <w:bCs/>
                        <w:caps/>
                        <w:kern w:val="24"/>
                        <w:sz w:val="22"/>
                        <w:szCs w:val="22"/>
                        <w:lang w:val="de-AT" w:eastAsia="de-AT"/>
                      </w:rPr>
                      <w:t>Betriebswirtschaftliches Kernwissen</w:t>
                    </w:r>
                  </w:p>
                  <w:p w14:paraId="00B0788C" w14:textId="16C07333" w:rsidR="0038771C" w:rsidRDefault="008838CB" w:rsidP="0072383B">
                    <w:pPr>
                      <w:spacing w:after="0"/>
                      <w:ind w:left="1416"/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  <w:r w:rsidRPr="008838CB"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  <w:t>Grundlagen der Bilanzierung; Grundlagen der Kostenrechnung; Unternehmensziele- und Kennzahlen; Wirtschaftsrecht</w:t>
                    </w:r>
                  </w:p>
                  <w:p w14:paraId="0BAD394D" w14:textId="77777777" w:rsidR="00614238" w:rsidRPr="008838CB" w:rsidRDefault="00614238" w:rsidP="0072383B">
                    <w:pPr>
                      <w:spacing w:after="0"/>
                      <w:ind w:left="1416"/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</w:p>
                  <w:p w14:paraId="3BD0E907" w14:textId="7C6A2A1C" w:rsidR="0011429B" w:rsidRPr="008838CB" w:rsidRDefault="0038771C" w:rsidP="00582554">
                    <w:pPr>
                      <w:spacing w:after="0"/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  <w:r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>15</w:t>
                    </w:r>
                    <w:r w:rsidR="008838CB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>0</w:t>
                    </w:r>
                    <w:r w:rsidR="003E0AFA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 xml:space="preserve"> UE</w:t>
                    </w:r>
                    <w:r w:rsidR="003E0AFA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ab/>
                    </w:r>
                    <w:r w:rsidR="003E0AFA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ab/>
                    </w:r>
                    <w:r w:rsidR="008838CB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>GRUNDLAGEN DES MAREKTINGS</w:t>
                    </w:r>
                  </w:p>
                  <w:p w14:paraId="00CA6D5B" w14:textId="3D2914D7" w:rsidR="00B67370" w:rsidRDefault="008838CB" w:rsidP="0072383B">
                    <w:pPr>
                      <w:spacing w:after="0"/>
                      <w:ind w:left="1416"/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  <w:r w:rsidRPr="008838CB"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  <w:t>Marketinganalysen; Sozial Media Marketing; Telefonakquise; Konkurrenz</w:t>
                    </w:r>
                  </w:p>
                  <w:p w14:paraId="1F256D91" w14:textId="77777777" w:rsidR="00614238" w:rsidRPr="008838CB" w:rsidRDefault="00614238" w:rsidP="0072383B">
                    <w:pPr>
                      <w:spacing w:after="0"/>
                      <w:ind w:left="1416"/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</w:p>
                  <w:p w14:paraId="64E6F1F3" w14:textId="57EE25FD" w:rsidR="0038771C" w:rsidRPr="008838CB" w:rsidRDefault="008838CB" w:rsidP="0038771C">
                    <w:pPr>
                      <w:spacing w:after="0"/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  <w:r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 xml:space="preserve">75 </w:t>
                    </w:r>
                    <w:r w:rsidR="0038771C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>UE</w:t>
                    </w:r>
                    <w:r w:rsidR="0038771C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ab/>
                    </w:r>
                    <w:r w:rsidR="0038771C"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ab/>
                    </w:r>
                    <w:r w:rsidRPr="008838CB">
                      <w:rPr>
                        <w:rFonts w:ascii="Aptos" w:hAnsi="Aptos" w:cs="Calibri Light"/>
                        <w:b/>
                        <w:bCs/>
                        <w:kern w:val="24"/>
                        <w:sz w:val="22"/>
                        <w:szCs w:val="22"/>
                        <w:lang w:val="de-AT" w:eastAsia="de-AT"/>
                      </w:rPr>
                      <w:t>PLANUNGSWISSEN</w:t>
                    </w:r>
                  </w:p>
                  <w:p w14:paraId="7260F3FD" w14:textId="56FD4B10" w:rsidR="0038771C" w:rsidRPr="008838CB" w:rsidRDefault="008838CB" w:rsidP="0072383B">
                    <w:pPr>
                      <w:spacing w:after="0"/>
                      <w:ind w:left="1416"/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  <w:r w:rsidRPr="008838CB"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  <w:t>Investition und Finanzierung; Marketingplanung; Schnittstellen von Marketing und Verkauf</w:t>
                    </w:r>
                  </w:p>
                  <w:p w14:paraId="21E5F97E" w14:textId="77777777" w:rsidR="0038771C" w:rsidRPr="008838CB" w:rsidRDefault="0038771C" w:rsidP="0038771C">
                    <w:pPr>
                      <w:spacing w:after="0"/>
                      <w:rPr>
                        <w:rFonts w:ascii="Aptos" w:hAnsi="Aptos" w:cs="Calibri Light"/>
                        <w:color w:val="595959" w:themeColor="text1" w:themeTint="A6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</w:p>
                  <w:p w14:paraId="40AB70BF" w14:textId="77777777" w:rsidR="008838CB" w:rsidRDefault="008838CB" w:rsidP="0038771C">
                    <w:pPr>
                      <w:spacing w:after="0"/>
                      <w:rPr>
                        <w:rFonts w:ascii="Aptos" w:hAnsi="Aptos" w:cs="Calibri Light"/>
                        <w:color w:val="595959" w:themeColor="text1" w:themeTint="A6"/>
                        <w:kern w:val="24"/>
                        <w:sz w:val="21"/>
                        <w:szCs w:val="21"/>
                        <w:lang w:val="de-AT" w:eastAsia="de-AT"/>
                      </w:rPr>
                    </w:pPr>
                  </w:p>
                  <w:p w14:paraId="3E7AE7FD" w14:textId="7855FB52" w:rsidR="00B67370" w:rsidRPr="00CD38BE" w:rsidRDefault="00B67370" w:rsidP="00582554">
                    <w:pPr>
                      <w:spacing w:after="0"/>
                      <w:rPr>
                        <w:rFonts w:ascii="Aptos" w:hAnsi="Aptos" w:cs="Calibri Light"/>
                        <w:color w:val="4EA72E" w:themeColor="accent6"/>
                        <w:kern w:val="24"/>
                        <w:sz w:val="28"/>
                        <w:szCs w:val="28"/>
                        <w:lang w:val="de-AT" w:eastAsia="de-AT"/>
                      </w:rPr>
                    </w:pPr>
                    <w:r w:rsidRPr="00CD38BE">
                      <w:rPr>
                        <w:rFonts w:ascii="Aptos" w:hAnsi="Aptos" w:cs="Calibri Light"/>
                        <w:color w:val="4EA72E" w:themeColor="accent6"/>
                        <w:kern w:val="24"/>
                        <w:sz w:val="28"/>
                        <w:szCs w:val="28"/>
                        <w:lang w:val="de-AT" w:eastAsia="de-AT"/>
                      </w:rPr>
                      <w:t>Voraussetzungen:</w:t>
                    </w:r>
                  </w:p>
                  <w:p w14:paraId="33CD7C9F" w14:textId="1701B587" w:rsidR="00CD38BE" w:rsidRPr="008838CB" w:rsidRDefault="00CD38BE" w:rsidP="00CD38BE">
                    <w:pPr>
                      <w:spacing w:after="0"/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  <w:r w:rsidRPr="008838CB"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  <w:t>Deutsch Niveau B1; PC/Laptop</w:t>
                    </w:r>
                  </w:p>
                  <w:p w14:paraId="04DC0C55" w14:textId="77777777" w:rsidR="00CD38BE" w:rsidRDefault="00CD38BE" w:rsidP="00B67370">
                    <w:pPr>
                      <w:spacing w:after="0"/>
                      <w:rPr>
                        <w:rFonts w:ascii="Aptos" w:hAnsi="Aptos" w:cs="Calibri Light"/>
                        <w:color w:val="4EA72E"/>
                        <w:kern w:val="24"/>
                        <w:sz w:val="28"/>
                        <w:szCs w:val="28"/>
                        <w:lang w:val="de-AT" w:eastAsia="de-AT"/>
                      </w:rPr>
                    </w:pPr>
                  </w:p>
                  <w:p w14:paraId="4A6DB4B1" w14:textId="4DCE77F0" w:rsidR="00B67370" w:rsidRPr="00CD38BE" w:rsidRDefault="00B67370" w:rsidP="00B67370">
                    <w:pPr>
                      <w:spacing w:after="0"/>
                      <w:rPr>
                        <w:rFonts w:ascii="Aptos" w:hAnsi="Aptos" w:cs="Calibri Light"/>
                        <w:color w:val="4EA72E" w:themeColor="accent6"/>
                        <w:kern w:val="24"/>
                        <w:sz w:val="28"/>
                        <w:szCs w:val="28"/>
                        <w:lang w:val="de-AT" w:eastAsia="de-AT"/>
                      </w:rPr>
                    </w:pPr>
                    <w:r w:rsidRPr="00CD38BE">
                      <w:rPr>
                        <w:rFonts w:ascii="Aptos" w:hAnsi="Aptos" w:cs="Calibri Light"/>
                        <w:color w:val="4EA72E" w:themeColor="accent6"/>
                        <w:kern w:val="24"/>
                        <w:sz w:val="28"/>
                        <w:szCs w:val="28"/>
                        <w:lang w:val="de-AT" w:eastAsia="de-AT"/>
                      </w:rPr>
                      <w:t>Lehrmodus</w:t>
                    </w:r>
                  </w:p>
                  <w:p w14:paraId="03897E13" w14:textId="77777777" w:rsidR="00CD38BE" w:rsidRPr="008838CB" w:rsidRDefault="00CD38BE" w:rsidP="00CD38BE">
                    <w:pPr>
                      <w:spacing w:after="0"/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  <w:r w:rsidRPr="008838CB"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  <w:t xml:space="preserve">Multimediale Ausbildung mit Lernvideos und Skriptums. Lernen im eCampus ermöglicht einen Orts- und zeitunabhängigen Ausbildungsverlauf. </w:t>
                    </w:r>
                  </w:p>
                  <w:p w14:paraId="04B1BAE6" w14:textId="77777777" w:rsidR="00072FC1" w:rsidRPr="00CD38BE" w:rsidRDefault="00072FC1" w:rsidP="00CD38BE">
                    <w:pPr>
                      <w:spacing w:after="0"/>
                      <w:rPr>
                        <w:rFonts w:ascii="Aptos" w:hAnsi="Aptos" w:cs="Calibri Light"/>
                        <w:kern w:val="24"/>
                        <w:sz w:val="21"/>
                        <w:szCs w:val="21"/>
                        <w:lang w:val="de-AT" w:eastAsia="de-AT"/>
                      </w:rPr>
                    </w:pPr>
                  </w:p>
                  <w:p w14:paraId="6FFC8F67" w14:textId="77777777" w:rsidR="00CD38BE" w:rsidRPr="00CD38BE" w:rsidRDefault="00CD38BE" w:rsidP="00CD38BE">
                    <w:pPr>
                      <w:spacing w:after="0"/>
                      <w:rPr>
                        <w:rFonts w:ascii="Aptos" w:hAnsi="Aptos" w:cs="Calibri Light"/>
                        <w:kern w:val="24"/>
                        <w:sz w:val="21"/>
                        <w:szCs w:val="21"/>
                        <w:lang w:val="de-AT" w:eastAsia="de-AT"/>
                      </w:rPr>
                    </w:pPr>
                  </w:p>
                  <w:p w14:paraId="47165176" w14:textId="2BDD0858" w:rsidR="00CD38BE" w:rsidRPr="008838CB" w:rsidRDefault="00CD38BE" w:rsidP="00CD38BE">
                    <w:pPr>
                      <w:spacing w:after="0"/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  <w:r w:rsidRPr="008838CB"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  <w:t xml:space="preserve">Für die Beantwortung Ihrer Fragen stehen wir Ihnen gerne per E-Mail </w:t>
                    </w:r>
                    <w:r w:rsidR="008838CB"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  <w:t xml:space="preserve">unter </w:t>
                    </w:r>
                    <w:hyperlink r:id="rId2" w:history="1">
                      <w:r w:rsidR="008838CB" w:rsidRPr="00412C01">
                        <w:rPr>
                          <w:rStyle w:val="Hyperlink"/>
                          <w:rFonts w:ascii="Aptos" w:hAnsi="Aptos" w:cs="Calibri Light"/>
                          <w:kern w:val="24"/>
                          <w:sz w:val="22"/>
                          <w:szCs w:val="22"/>
                          <w:lang w:val="de-AT" w:eastAsia="de-AT"/>
                        </w:rPr>
                        <w:t>ecampus@wirtschaftsimpulse.net</w:t>
                      </w:r>
                    </w:hyperlink>
                    <w:r w:rsidRPr="008838CB">
                      <w:rPr>
                        <w:rFonts w:ascii="Aptos" w:hAnsi="Aptos" w:cs="Calibri Light"/>
                        <w:kern w:val="24"/>
                        <w:sz w:val="22"/>
                        <w:szCs w:val="22"/>
                        <w:lang w:val="de-AT" w:eastAsia="de-AT"/>
                      </w:rPr>
                      <w:t xml:space="preserve"> zur Verfügung.</w:t>
                    </w:r>
                  </w:p>
                  <w:p w14:paraId="67538789" w14:textId="77777777" w:rsidR="00BC45A6" w:rsidRPr="008838CB" w:rsidRDefault="00BC45A6" w:rsidP="00582554">
                    <w:pPr>
                      <w:spacing w:after="0"/>
                      <w:rPr>
                        <w:rFonts w:ascii="Aptos" w:hAnsi="Aptos" w:cs="Calibri Light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</w:p>
                  <w:p w14:paraId="63238BB6" w14:textId="77777777" w:rsidR="0011429B" w:rsidRPr="0011429B" w:rsidRDefault="0011429B" w:rsidP="00582554">
                    <w:pPr>
                      <w:spacing w:after="0"/>
                      <w:rPr>
                        <w:rFonts w:ascii="Aptos" w:hAnsi="Aptos" w:cs="Calibri Light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</w:p>
                  <w:p w14:paraId="2DE80B17" w14:textId="51ACB5E7" w:rsidR="008E16B6" w:rsidRPr="0011429B" w:rsidRDefault="008E16B6" w:rsidP="00582554">
                    <w:pPr>
                      <w:spacing w:after="0"/>
                      <w:rPr>
                        <w:rFonts w:ascii="Aptos" w:hAnsi="Aptos" w:cs="Calibri Light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</w:p>
                  <w:p w14:paraId="56E69BF1" w14:textId="77777777" w:rsidR="008E16B6" w:rsidRPr="0011429B" w:rsidRDefault="008E16B6" w:rsidP="008E16B6">
                    <w:pPr>
                      <w:spacing w:after="0"/>
                      <w:rPr>
                        <w:rFonts w:ascii="Aptos" w:hAnsi="Aptos" w:cstheme="majorHAnsi"/>
                        <w:iCs/>
                        <w:color w:val="000000" w:themeColor="text1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</w:p>
                  <w:p w14:paraId="1838E327" w14:textId="0C6CC178" w:rsidR="00D40B61" w:rsidRPr="0011429B" w:rsidRDefault="00D40B61" w:rsidP="008E16B6">
                    <w:pPr>
                      <w:spacing w:after="0"/>
                      <w:rPr>
                        <w:rFonts w:ascii="Aptos" w:hAnsi="Aptos" w:cs="Calibri Light"/>
                        <w:b/>
                        <w:bCs/>
                        <w:color w:val="145F28"/>
                        <w:kern w:val="24"/>
                        <w:sz w:val="22"/>
                        <w:szCs w:val="22"/>
                        <w:lang w:val="de-AT" w:eastAsia="de-AT"/>
                      </w:rPr>
                    </w:pPr>
                  </w:p>
                </w:txbxContent>
              </v:textbox>
            </v:shape>
          </w:pict>
        </mc:Fallback>
      </mc:AlternateContent>
    </w:r>
    <w:r w:rsidR="00D32581">
      <w:rPr>
        <w:noProof/>
        <w:lang w:val="de-AT" w:eastAsia="de-AT"/>
      </w:rPr>
      <w:drawing>
        <wp:inline distT="0" distB="0" distL="0" distR="0" wp14:anchorId="5DB383DF" wp14:editId="4AD6FB3F">
          <wp:extent cx="7595235" cy="10742529"/>
          <wp:effectExtent l="0" t="0" r="0" b="1905"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ntergrund_und_Kopf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235" cy="10742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08B9" w14:textId="77777777" w:rsidR="00B163C1" w:rsidRDefault="00B163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35"/>
    <w:multiLevelType w:val="hybridMultilevel"/>
    <w:tmpl w:val="8F08CB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34F69"/>
    <w:multiLevelType w:val="hybridMultilevel"/>
    <w:tmpl w:val="895E4BE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81426"/>
    <w:multiLevelType w:val="hybridMultilevel"/>
    <w:tmpl w:val="71344034"/>
    <w:lvl w:ilvl="0" w:tplc="912A87A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D50437"/>
    <w:multiLevelType w:val="multilevel"/>
    <w:tmpl w:val="C2F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A292B"/>
    <w:multiLevelType w:val="hybridMultilevel"/>
    <w:tmpl w:val="DD102C26"/>
    <w:lvl w:ilvl="0" w:tplc="F4AAB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67A65"/>
    <w:multiLevelType w:val="hybridMultilevel"/>
    <w:tmpl w:val="7CFC355C"/>
    <w:lvl w:ilvl="0" w:tplc="634A7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446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387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246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108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CE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0E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D2E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8A9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4C67F5"/>
    <w:multiLevelType w:val="hybridMultilevel"/>
    <w:tmpl w:val="EE28FF88"/>
    <w:lvl w:ilvl="0" w:tplc="C22ED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3CCF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D26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B0C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323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6E2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A2FF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A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CAD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0F150CB"/>
    <w:multiLevelType w:val="multilevel"/>
    <w:tmpl w:val="7188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4C0BBC"/>
    <w:multiLevelType w:val="hybridMultilevel"/>
    <w:tmpl w:val="AC222748"/>
    <w:lvl w:ilvl="0" w:tplc="645ED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F28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764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203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6A50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3A3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F8F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48F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34D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786165"/>
    <w:multiLevelType w:val="hybridMultilevel"/>
    <w:tmpl w:val="4DC4A5B6"/>
    <w:lvl w:ilvl="0" w:tplc="D3F4A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C85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021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72FC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14A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404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866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563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8C0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BB241CC"/>
    <w:multiLevelType w:val="hybridMultilevel"/>
    <w:tmpl w:val="854E665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D2605F"/>
    <w:multiLevelType w:val="hybridMultilevel"/>
    <w:tmpl w:val="D854A892"/>
    <w:lvl w:ilvl="0" w:tplc="912A8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04A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E69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2C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BC5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63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A00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64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0EA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D57742"/>
    <w:multiLevelType w:val="hybridMultilevel"/>
    <w:tmpl w:val="D47C26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D740F"/>
    <w:multiLevelType w:val="hybridMultilevel"/>
    <w:tmpl w:val="7500FBA2"/>
    <w:lvl w:ilvl="0" w:tplc="3E606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102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6A9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060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BA3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38A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AE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ACA4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C0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DD03250"/>
    <w:multiLevelType w:val="hybridMultilevel"/>
    <w:tmpl w:val="AD205B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265F8"/>
    <w:multiLevelType w:val="hybridMultilevel"/>
    <w:tmpl w:val="16E6CB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D5FBE"/>
    <w:multiLevelType w:val="hybridMultilevel"/>
    <w:tmpl w:val="A2169A64"/>
    <w:lvl w:ilvl="0" w:tplc="8960BE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A9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21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C87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86C4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80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92A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64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442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B975D6F"/>
    <w:multiLevelType w:val="hybridMultilevel"/>
    <w:tmpl w:val="620A8AA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867E6F"/>
    <w:multiLevelType w:val="hybridMultilevel"/>
    <w:tmpl w:val="670E16AA"/>
    <w:lvl w:ilvl="0" w:tplc="E2ACA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267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A7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44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E68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A2F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32D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C2A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BAE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83E3590"/>
    <w:multiLevelType w:val="hybridMultilevel"/>
    <w:tmpl w:val="3B72EAF4"/>
    <w:lvl w:ilvl="0" w:tplc="3D02E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700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AC2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A20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8C6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8E1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05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82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8A9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06821950">
    <w:abstractNumId w:val="14"/>
  </w:num>
  <w:num w:numId="2" w16cid:durableId="2098939243">
    <w:abstractNumId w:val="1"/>
  </w:num>
  <w:num w:numId="3" w16cid:durableId="542210812">
    <w:abstractNumId w:val="9"/>
  </w:num>
  <w:num w:numId="4" w16cid:durableId="1150486732">
    <w:abstractNumId w:val="19"/>
  </w:num>
  <w:num w:numId="5" w16cid:durableId="1780907258">
    <w:abstractNumId w:val="16"/>
  </w:num>
  <w:num w:numId="6" w16cid:durableId="644622468">
    <w:abstractNumId w:val="13"/>
  </w:num>
  <w:num w:numId="7" w16cid:durableId="1377463647">
    <w:abstractNumId w:val="8"/>
  </w:num>
  <w:num w:numId="8" w16cid:durableId="356270798">
    <w:abstractNumId w:val="11"/>
  </w:num>
  <w:num w:numId="9" w16cid:durableId="581377137">
    <w:abstractNumId w:val="5"/>
  </w:num>
  <w:num w:numId="10" w16cid:durableId="1654984624">
    <w:abstractNumId w:val="18"/>
  </w:num>
  <w:num w:numId="11" w16cid:durableId="1940285687">
    <w:abstractNumId w:val="6"/>
  </w:num>
  <w:num w:numId="12" w16cid:durableId="536621042">
    <w:abstractNumId w:val="2"/>
  </w:num>
  <w:num w:numId="13" w16cid:durableId="1862477368">
    <w:abstractNumId w:val="4"/>
  </w:num>
  <w:num w:numId="14" w16cid:durableId="159540165">
    <w:abstractNumId w:val="17"/>
  </w:num>
  <w:num w:numId="15" w16cid:durableId="522284494">
    <w:abstractNumId w:val="3"/>
  </w:num>
  <w:num w:numId="16" w16cid:durableId="1438402320">
    <w:abstractNumId w:val="0"/>
  </w:num>
  <w:num w:numId="17" w16cid:durableId="754522645">
    <w:abstractNumId w:val="7"/>
  </w:num>
  <w:num w:numId="18" w16cid:durableId="1617366060">
    <w:abstractNumId w:val="15"/>
  </w:num>
  <w:num w:numId="19" w16cid:durableId="31853146">
    <w:abstractNumId w:val="10"/>
  </w:num>
  <w:num w:numId="20" w16cid:durableId="4781523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ABF"/>
    <w:rsid w:val="00013497"/>
    <w:rsid w:val="0001349B"/>
    <w:rsid w:val="00041FB0"/>
    <w:rsid w:val="00072FC1"/>
    <w:rsid w:val="00090A3C"/>
    <w:rsid w:val="00092644"/>
    <w:rsid w:val="000A6B75"/>
    <w:rsid w:val="000C35BD"/>
    <w:rsid w:val="000C7683"/>
    <w:rsid w:val="000D37F9"/>
    <w:rsid w:val="0010375F"/>
    <w:rsid w:val="0011429B"/>
    <w:rsid w:val="0014402F"/>
    <w:rsid w:val="0014515D"/>
    <w:rsid w:val="00165C9C"/>
    <w:rsid w:val="00171448"/>
    <w:rsid w:val="001A34D1"/>
    <w:rsid w:val="00225F72"/>
    <w:rsid w:val="00227910"/>
    <w:rsid w:val="002545B3"/>
    <w:rsid w:val="002611D5"/>
    <w:rsid w:val="00265889"/>
    <w:rsid w:val="002746A2"/>
    <w:rsid w:val="002900A4"/>
    <w:rsid w:val="00297665"/>
    <w:rsid w:val="002B3818"/>
    <w:rsid w:val="002B7F7A"/>
    <w:rsid w:val="002F4763"/>
    <w:rsid w:val="00301ED9"/>
    <w:rsid w:val="00326F8B"/>
    <w:rsid w:val="0034513C"/>
    <w:rsid w:val="00360C08"/>
    <w:rsid w:val="003669C7"/>
    <w:rsid w:val="0037665B"/>
    <w:rsid w:val="0038771C"/>
    <w:rsid w:val="003A42DD"/>
    <w:rsid w:val="003C7A84"/>
    <w:rsid w:val="003E0AFA"/>
    <w:rsid w:val="003E5F20"/>
    <w:rsid w:val="003F181B"/>
    <w:rsid w:val="00437385"/>
    <w:rsid w:val="00461727"/>
    <w:rsid w:val="00470BBD"/>
    <w:rsid w:val="00483DE4"/>
    <w:rsid w:val="004A6A81"/>
    <w:rsid w:val="004C07A9"/>
    <w:rsid w:val="004E295E"/>
    <w:rsid w:val="004F4985"/>
    <w:rsid w:val="00501B56"/>
    <w:rsid w:val="00515F8B"/>
    <w:rsid w:val="0053414E"/>
    <w:rsid w:val="00546298"/>
    <w:rsid w:val="00553A10"/>
    <w:rsid w:val="00582554"/>
    <w:rsid w:val="00586F79"/>
    <w:rsid w:val="005B79B9"/>
    <w:rsid w:val="005C3ADF"/>
    <w:rsid w:val="005F3FBC"/>
    <w:rsid w:val="005F5407"/>
    <w:rsid w:val="00612FF5"/>
    <w:rsid w:val="00614238"/>
    <w:rsid w:val="00656C24"/>
    <w:rsid w:val="00662E81"/>
    <w:rsid w:val="006826F1"/>
    <w:rsid w:val="006908C6"/>
    <w:rsid w:val="006A0E9E"/>
    <w:rsid w:val="006A6C9C"/>
    <w:rsid w:val="006C2C71"/>
    <w:rsid w:val="006D3D60"/>
    <w:rsid w:val="006F12DC"/>
    <w:rsid w:val="00717FF2"/>
    <w:rsid w:val="00720424"/>
    <w:rsid w:val="0072383B"/>
    <w:rsid w:val="00731FE4"/>
    <w:rsid w:val="0073573C"/>
    <w:rsid w:val="00736726"/>
    <w:rsid w:val="00743BB5"/>
    <w:rsid w:val="007519F2"/>
    <w:rsid w:val="007902FA"/>
    <w:rsid w:val="007B4FA6"/>
    <w:rsid w:val="007D35DE"/>
    <w:rsid w:val="007E68A5"/>
    <w:rsid w:val="00843B08"/>
    <w:rsid w:val="00856990"/>
    <w:rsid w:val="008838CB"/>
    <w:rsid w:val="00894323"/>
    <w:rsid w:val="008A1EB4"/>
    <w:rsid w:val="008A5C61"/>
    <w:rsid w:val="008B04B6"/>
    <w:rsid w:val="008B54E9"/>
    <w:rsid w:val="008C4C3F"/>
    <w:rsid w:val="008C4E06"/>
    <w:rsid w:val="008E16B6"/>
    <w:rsid w:val="008F0D36"/>
    <w:rsid w:val="008F666E"/>
    <w:rsid w:val="008F66F5"/>
    <w:rsid w:val="00907E37"/>
    <w:rsid w:val="00943B0D"/>
    <w:rsid w:val="00957F4A"/>
    <w:rsid w:val="00975338"/>
    <w:rsid w:val="009967AF"/>
    <w:rsid w:val="009C1D44"/>
    <w:rsid w:val="009D33EA"/>
    <w:rsid w:val="009E1DA1"/>
    <w:rsid w:val="00A11EE5"/>
    <w:rsid w:val="00A230F3"/>
    <w:rsid w:val="00A25B0E"/>
    <w:rsid w:val="00A469D6"/>
    <w:rsid w:val="00A56D03"/>
    <w:rsid w:val="00AA6ABE"/>
    <w:rsid w:val="00AB1CE8"/>
    <w:rsid w:val="00AC20A5"/>
    <w:rsid w:val="00AE5267"/>
    <w:rsid w:val="00AF6974"/>
    <w:rsid w:val="00B103D7"/>
    <w:rsid w:val="00B163C1"/>
    <w:rsid w:val="00B20ABF"/>
    <w:rsid w:val="00B23C90"/>
    <w:rsid w:val="00B67370"/>
    <w:rsid w:val="00B815A4"/>
    <w:rsid w:val="00B91433"/>
    <w:rsid w:val="00B95E10"/>
    <w:rsid w:val="00BA39A0"/>
    <w:rsid w:val="00BC45A6"/>
    <w:rsid w:val="00C00CA0"/>
    <w:rsid w:val="00C02809"/>
    <w:rsid w:val="00C61004"/>
    <w:rsid w:val="00C66C77"/>
    <w:rsid w:val="00C778CD"/>
    <w:rsid w:val="00C96CFA"/>
    <w:rsid w:val="00CA1846"/>
    <w:rsid w:val="00CA1B6E"/>
    <w:rsid w:val="00CB0AFB"/>
    <w:rsid w:val="00CB3FB4"/>
    <w:rsid w:val="00CB51C0"/>
    <w:rsid w:val="00CD38BE"/>
    <w:rsid w:val="00CD5A40"/>
    <w:rsid w:val="00D11D89"/>
    <w:rsid w:val="00D32581"/>
    <w:rsid w:val="00D35E94"/>
    <w:rsid w:val="00D40B61"/>
    <w:rsid w:val="00D814EE"/>
    <w:rsid w:val="00D86DE9"/>
    <w:rsid w:val="00D86E13"/>
    <w:rsid w:val="00DA47EE"/>
    <w:rsid w:val="00DC6D2B"/>
    <w:rsid w:val="00DE0B76"/>
    <w:rsid w:val="00E11A5C"/>
    <w:rsid w:val="00E22D88"/>
    <w:rsid w:val="00E23CC6"/>
    <w:rsid w:val="00E3789B"/>
    <w:rsid w:val="00E467F9"/>
    <w:rsid w:val="00E53076"/>
    <w:rsid w:val="00E61B1E"/>
    <w:rsid w:val="00E71F88"/>
    <w:rsid w:val="00E73EC0"/>
    <w:rsid w:val="00E95931"/>
    <w:rsid w:val="00EA0366"/>
    <w:rsid w:val="00EC453D"/>
    <w:rsid w:val="00ED13FC"/>
    <w:rsid w:val="00EE3B50"/>
    <w:rsid w:val="00EF21C3"/>
    <w:rsid w:val="00F03604"/>
    <w:rsid w:val="00F23C1F"/>
    <w:rsid w:val="00F65B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F89F26"/>
  <w15:docId w15:val="{838769C7-ED61-4B0B-888D-653B3453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aliases w:val="ÜBERSCHRIFT"/>
    <w:basedOn w:val="Standard"/>
    <w:next w:val="Standard"/>
    <w:qFormat/>
    <w:rsid w:val="00946055"/>
    <w:pPr>
      <w:keepNext/>
      <w:outlineLvl w:val="1"/>
    </w:pPr>
    <w:rPr>
      <w:rFonts w:ascii="DIN-Bold" w:hAnsi="DIN-Bold"/>
      <w:spacing w:val="10"/>
      <w:sz w:val="32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</w:style>
  <w:style w:type="character" w:customStyle="1" w:styleId="Formatvorlage1">
    <w:name w:val="Formatvorlage1"/>
    <w:basedOn w:val="Absatz-Standardschriftart1"/>
    <w:rsid w:val="00C876A2"/>
    <w:rPr>
      <w:rFonts w:ascii="Arial" w:hAnsi="Arial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20AB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B20ABF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20AB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B20ABF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0AB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0ABF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B95E1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B3818"/>
    <w:rPr>
      <w:color w:val="467886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E11A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AT"/>
    </w:rPr>
  </w:style>
  <w:style w:type="paragraph" w:customStyle="1" w:styleId="bodytext">
    <w:name w:val="bodytext"/>
    <w:basedOn w:val="Standard"/>
    <w:rsid w:val="00CA1846"/>
    <w:pPr>
      <w:spacing w:after="0"/>
    </w:pPr>
    <w:rPr>
      <w:rFonts w:ascii="Times New Roman" w:eastAsia="Times New Roman" w:hAnsi="Times New Roman" w:cs="Times New Roman"/>
      <w:lang w:val="de-AT"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7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1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83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69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28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1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423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16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688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6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642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20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5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83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91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63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0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ecampus@wirtschaftsimpulse.net" TargetMode="External"/><Relationship Id="rId1" Type="http://schemas.openxmlformats.org/officeDocument/2006/relationships/hyperlink" Target="mailto:ecampus@wirtschaftsimpulse.ne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0E91B-9B3E-40CD-BA77-3852A3E8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Weilnböck &amp; Königseder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 ----</dc:creator>
  <cp:lastModifiedBy>Tanja Gstoettenbauer</cp:lastModifiedBy>
  <cp:revision>60</cp:revision>
  <cp:lastPrinted>2024-10-02T12:00:00Z</cp:lastPrinted>
  <dcterms:created xsi:type="dcterms:W3CDTF">2016-06-07T06:01:00Z</dcterms:created>
  <dcterms:modified xsi:type="dcterms:W3CDTF">2026-08-24T13:53:00Z</dcterms:modified>
</cp:coreProperties>
</file>